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2E31D9" w:rsidR="003B5359" w:rsidRDefault="002E0015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Landaff Blue</w:t>
      </w:r>
      <w:r w:rsidR="00000000">
        <w:rPr>
          <w:b/>
          <w:sz w:val="32"/>
          <w:szCs w:val="32"/>
          <w:u w:val="single"/>
        </w:rPr>
        <w:t xml:space="preserve"> School </w:t>
      </w:r>
      <w:r>
        <w:rPr>
          <w:b/>
          <w:sz w:val="32"/>
          <w:szCs w:val="32"/>
          <w:u w:val="single"/>
        </w:rPr>
        <w:t>20</w:t>
      </w:r>
      <w:r w:rsidR="00000000">
        <w:rPr>
          <w:b/>
          <w:sz w:val="32"/>
          <w:szCs w:val="32"/>
          <w:u w:val="single"/>
        </w:rPr>
        <w:t>22-</w:t>
      </w:r>
      <w:r>
        <w:rPr>
          <w:b/>
          <w:sz w:val="32"/>
          <w:szCs w:val="32"/>
          <w:u w:val="single"/>
        </w:rPr>
        <w:t>20</w:t>
      </w:r>
      <w:r w:rsidR="00000000">
        <w:rPr>
          <w:b/>
          <w:sz w:val="32"/>
          <w:szCs w:val="32"/>
          <w:u w:val="single"/>
        </w:rPr>
        <w:t>23</w:t>
      </w:r>
    </w:p>
    <w:p w14:paraId="00000002" w14:textId="77777777" w:rsidR="003B5359" w:rsidRDefault="00000000">
      <w:pPr>
        <w:spacing w:line="240" w:lineRule="auto"/>
        <w:jc w:val="center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>Isolation and Quarantine Guidance</w:t>
      </w:r>
    </w:p>
    <w:p w14:paraId="00000003" w14:textId="77777777" w:rsidR="003B5359" w:rsidRDefault="003B5359">
      <w:pPr>
        <w:spacing w:line="240" w:lineRule="auto"/>
        <w:jc w:val="center"/>
        <w:rPr>
          <w:b/>
          <w:sz w:val="24"/>
          <w:szCs w:val="24"/>
        </w:rPr>
      </w:pPr>
    </w:p>
    <w:p w14:paraId="00000004" w14:textId="77777777" w:rsidR="003B535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08/11/22- CDC updates </w:t>
      </w:r>
      <w:hyperlink r:id="rId5">
        <w:r>
          <w:rPr>
            <w:color w:val="1155CC"/>
            <w:sz w:val="24"/>
            <w:szCs w:val="24"/>
            <w:u w:val="single"/>
          </w:rPr>
          <w:t>Isolation and Quarantine Guidance for K-12 Schools</w:t>
        </w:r>
      </w:hyperlink>
      <w:r>
        <w:rPr>
          <w:sz w:val="24"/>
          <w:szCs w:val="24"/>
        </w:rPr>
        <w:t>.</w:t>
      </w:r>
    </w:p>
    <w:p w14:paraId="00000005" w14:textId="77777777" w:rsidR="003B5359" w:rsidRDefault="00000000">
      <w:pPr>
        <w:spacing w:line="240" w:lineRule="auto"/>
      </w:pPr>
      <w:r>
        <w:rPr>
          <w:sz w:val="24"/>
          <w:szCs w:val="24"/>
        </w:rPr>
        <w:t xml:space="preserve">08/12/22- </w:t>
      </w:r>
      <w:hyperlink r:id="rId6">
        <w:r>
          <w:rPr>
            <w:color w:val="1155CC"/>
            <w:sz w:val="24"/>
            <w:szCs w:val="24"/>
            <w:u w:val="single"/>
          </w:rPr>
          <w:t>NHDHHS</w:t>
        </w:r>
      </w:hyperlink>
      <w:r>
        <w:rPr>
          <w:sz w:val="24"/>
          <w:szCs w:val="24"/>
        </w:rPr>
        <w:t xml:space="preserve"> adopts CDC’s updated Isolation and Quarantine Guidance.</w:t>
      </w:r>
      <w:r>
        <w:t xml:space="preserve"> </w:t>
      </w:r>
    </w:p>
    <w:p w14:paraId="00000006" w14:textId="77777777" w:rsidR="003B5359" w:rsidRDefault="00000000">
      <w:pPr>
        <w:spacing w:line="240" w:lineRule="auto"/>
        <w:rPr>
          <w:b/>
          <w:color w:val="980000"/>
          <w:sz w:val="26"/>
          <w:szCs w:val="26"/>
          <w:u w:val="single"/>
        </w:rPr>
      </w:pPr>
      <w:r>
        <w:rPr>
          <w:b/>
          <w:color w:val="980000"/>
          <w:sz w:val="26"/>
          <w:szCs w:val="26"/>
          <w:u w:val="single"/>
        </w:rPr>
        <w:t>ISOLATION</w:t>
      </w:r>
    </w:p>
    <w:p w14:paraId="00000007" w14:textId="77777777" w:rsidR="003B535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person who tests positive for Covid-19 or who has </w:t>
      </w:r>
      <w:hyperlink r:id="rId7">
        <w:r>
          <w:rPr>
            <w:color w:val="1155CC"/>
            <w:sz w:val="24"/>
            <w:szCs w:val="24"/>
            <w:u w:val="single"/>
          </w:rPr>
          <w:t>symptoms</w:t>
        </w:r>
      </w:hyperlink>
      <w:r>
        <w:rPr>
          <w:sz w:val="24"/>
          <w:szCs w:val="24"/>
        </w:rPr>
        <w:t xml:space="preserve"> of Covid-19 while awaiting testing (regardless of vaccination status, previous infection, or without symptoms).</w:t>
      </w:r>
    </w:p>
    <w:p w14:paraId="00000008" w14:textId="77777777" w:rsidR="003B5359" w:rsidRDefault="003B5359">
      <w:pPr>
        <w:spacing w:line="240" w:lineRule="auto"/>
        <w:rPr>
          <w:i/>
          <w:sz w:val="26"/>
          <w:szCs w:val="26"/>
        </w:rPr>
      </w:pPr>
    </w:p>
    <w:p w14:paraId="00000009" w14:textId="77777777" w:rsidR="003B5359" w:rsidRDefault="00000000">
      <w:pPr>
        <w:spacing w:line="240" w:lineRule="auto"/>
        <w:rPr>
          <w:b/>
          <w:color w:val="980000"/>
          <w:sz w:val="26"/>
          <w:szCs w:val="26"/>
          <w:u w:val="single"/>
        </w:rPr>
      </w:pPr>
      <w:r>
        <w:rPr>
          <w:b/>
          <w:color w:val="980000"/>
          <w:sz w:val="26"/>
          <w:szCs w:val="26"/>
          <w:u w:val="single"/>
        </w:rPr>
        <w:t>ACTION:</w:t>
      </w:r>
    </w:p>
    <w:p w14:paraId="0000000A" w14:textId="77777777" w:rsidR="003B5359" w:rsidRDefault="00000000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Stay home and away from others (including people in your household) for </w:t>
      </w:r>
      <w:r>
        <w:rPr>
          <w:b/>
          <w:color w:val="980000"/>
          <w:sz w:val="24"/>
          <w:szCs w:val="24"/>
        </w:rPr>
        <w:t>5 days</w:t>
      </w:r>
      <w:r>
        <w:rPr>
          <w:sz w:val="24"/>
          <w:szCs w:val="24"/>
        </w:rPr>
        <w:t>.</w:t>
      </w:r>
      <w:r>
        <w:rPr>
          <w:color w:val="980000"/>
          <w:sz w:val="24"/>
          <w:szCs w:val="24"/>
        </w:rPr>
        <w:t xml:space="preserve"> </w:t>
      </w:r>
    </w:p>
    <w:p w14:paraId="0000000B" w14:textId="77777777" w:rsidR="003B5359" w:rsidRDefault="00000000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symptomatic and awaiting test results, stay home and away from others. If positive test result, isolate for 5 days. If you get a negative test result you may return to school.</w:t>
      </w:r>
    </w:p>
    <w:p w14:paraId="0000000C" w14:textId="77777777" w:rsidR="003B5359" w:rsidRDefault="00000000">
      <w:pPr>
        <w:numPr>
          <w:ilvl w:val="0"/>
          <w:numId w:val="1"/>
        </w:numPr>
        <w:spacing w:after="240" w:line="240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Wear your mask through day 10 OR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have access to antigen tests, you should consider using them. With two sequential negative tests 48 hours apart, you may remove your mask sooner than day 10.</w:t>
      </w:r>
    </w:p>
    <w:p w14:paraId="0000000D" w14:textId="77777777" w:rsidR="003B5359" w:rsidRDefault="00000000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shd w:val="clear" w:color="auto" w:fill="FFF7E1"/>
        </w:rPr>
        <w:t>(Day 0 is your first day of a positive viral test. Day 1 is the first full day after your positive viral test.)</w:t>
      </w:r>
    </w:p>
    <w:p w14:paraId="0000000E" w14:textId="77777777" w:rsidR="003B535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Isolation can end after day 5 if all if the following criteria are met:</w:t>
      </w:r>
    </w:p>
    <w:p w14:paraId="0000000F" w14:textId="77777777" w:rsidR="003B5359" w:rsidRDefault="00000000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person is fever-free (off fever-reducing medications) with other symptoms improving for at least 24 hours.</w:t>
      </w:r>
    </w:p>
    <w:p w14:paraId="00000010" w14:textId="77777777" w:rsidR="003B5359" w:rsidRDefault="00000000">
      <w:pPr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fever is present in the prior 24 hours, or if other symptoms are not improving, then the person should CONTINUE TO ISOLATE until fever-free and symptoms are improving for at least 24 hours.</w:t>
      </w:r>
    </w:p>
    <w:p w14:paraId="00000011" w14:textId="77777777" w:rsidR="003B5359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14:paraId="00000012" w14:textId="77777777" w:rsidR="003B535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*After you have ended isolation, if your COVID-19 symptoms recur or worsen, restart your isolation at day 0. Talk to a healthcare provider if you have questions about your symptoms or when to end isolation.</w:t>
      </w:r>
    </w:p>
    <w:p w14:paraId="00000013" w14:textId="77777777" w:rsidR="003B5359" w:rsidRDefault="003B5359">
      <w:pPr>
        <w:spacing w:line="240" w:lineRule="auto"/>
        <w:rPr>
          <w:b/>
          <w:sz w:val="24"/>
          <w:szCs w:val="24"/>
        </w:rPr>
      </w:pPr>
    </w:p>
    <w:p w14:paraId="00000014" w14:textId="77777777" w:rsidR="003B5359" w:rsidRDefault="00000000">
      <w:pPr>
        <w:spacing w:line="240" w:lineRule="auto"/>
        <w:rPr>
          <w:b/>
          <w:color w:val="980000"/>
          <w:sz w:val="26"/>
          <w:szCs w:val="26"/>
          <w:u w:val="single"/>
        </w:rPr>
      </w:pPr>
      <w:r>
        <w:rPr>
          <w:b/>
          <w:color w:val="980000"/>
          <w:sz w:val="26"/>
          <w:szCs w:val="26"/>
          <w:u w:val="single"/>
        </w:rPr>
        <w:t>QUARANTINE</w:t>
      </w:r>
    </w:p>
    <w:p w14:paraId="00000015" w14:textId="77777777" w:rsidR="003B5359" w:rsidRDefault="00000000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Any person who has been exposed to Covid-19 and are at risk for developing infection.</w:t>
      </w:r>
      <w:r>
        <w:rPr>
          <w:sz w:val="28"/>
          <w:szCs w:val="28"/>
        </w:rPr>
        <w:t xml:space="preserve"> </w:t>
      </w:r>
    </w:p>
    <w:p w14:paraId="00000016" w14:textId="77777777" w:rsidR="003B5359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guidance has been</w:t>
      </w:r>
      <w:r>
        <w:t xml:space="preserve"> </w:t>
      </w:r>
      <w:r>
        <w:rPr>
          <w:color w:val="222222"/>
          <w:sz w:val="24"/>
          <w:szCs w:val="24"/>
        </w:rPr>
        <w:t>removed for any exposure including those individuals who are household contacts regardless of vaccination status. No quarantine for exposure.</w:t>
      </w:r>
    </w:p>
    <w:p w14:paraId="00000017" w14:textId="77777777" w:rsidR="003B5359" w:rsidRDefault="00000000">
      <w:pPr>
        <w:numPr>
          <w:ilvl w:val="0"/>
          <w:numId w:val="2"/>
        </w:numPr>
        <w:shd w:val="clear" w:color="auto" w:fill="FFFFFF"/>
        <w:spacing w:after="240" w:line="240" w:lineRule="auto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The recommendation is now for individuals who are exposed to wear a mask and test on day 5.</w:t>
      </w:r>
    </w:p>
    <w:p w14:paraId="00000018" w14:textId="77777777" w:rsidR="003B5359" w:rsidRDefault="00000000">
      <w:pPr>
        <w:shd w:val="clear" w:color="auto" w:fill="FFFFFF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*The CDC and NHDHHS recommends all individuals to stay </w:t>
      </w:r>
      <w:hyperlink r:id="rId8">
        <w:r>
          <w:rPr>
            <w:color w:val="1155CC"/>
            <w:sz w:val="24"/>
            <w:szCs w:val="24"/>
            <w:u w:val="single"/>
          </w:rPr>
          <w:t>“up to date”</w:t>
        </w:r>
      </w:hyperlink>
      <w:r>
        <w:rPr>
          <w:sz w:val="24"/>
          <w:szCs w:val="24"/>
        </w:rPr>
        <w:t xml:space="preserve"> with all Covid-19 vaccinations (including booster doses).</w:t>
      </w:r>
    </w:p>
    <w:p w14:paraId="00000019" w14:textId="77777777" w:rsidR="003B5359" w:rsidRDefault="00000000">
      <w:pPr>
        <w:shd w:val="clear" w:color="auto" w:fill="FFFFFF"/>
        <w:spacing w:after="24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*If a student or staff member has new or unexplained symptoms of Covid-19 and/or illness, please STAY HOME until asymptomatic*</w:t>
      </w:r>
    </w:p>
    <w:sectPr w:rsidR="003B5359">
      <w:pgSz w:w="12240" w:h="15840"/>
      <w:pgMar w:top="1440" w:right="1350" w:bottom="1440" w:left="1350" w:header="576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0CDC"/>
    <w:multiLevelType w:val="multilevel"/>
    <w:tmpl w:val="22DA6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3230DD"/>
    <w:multiLevelType w:val="multilevel"/>
    <w:tmpl w:val="B2667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42790F"/>
    <w:multiLevelType w:val="multilevel"/>
    <w:tmpl w:val="2C24E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7397991">
    <w:abstractNumId w:val="2"/>
  </w:num>
  <w:num w:numId="2" w16cid:durableId="2083021709">
    <w:abstractNumId w:val="0"/>
  </w:num>
  <w:num w:numId="3" w16cid:durableId="8908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59"/>
    <w:rsid w:val="002E0015"/>
    <w:rsid w:val="003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38A6"/>
  <w15:docId w15:val="{CDBE7133-28D2-40F2-9C7C-95FF2584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stay-up-to-d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vid19.nh.gov/sites/g/files/ehbemt481/files/documents/2022-08/covid-19-update64.pdf" TargetMode="External"/><Relationship Id="rId5" Type="http://schemas.openxmlformats.org/officeDocument/2006/relationships/hyperlink" Target="https://www.cdc.gov/coronavirus/2019-ncov/community/schools-childcare/k-12-childcare-guida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Tawny Dennis</cp:lastModifiedBy>
  <cp:revision>2</cp:revision>
  <cp:lastPrinted>2023-02-02T14:33:00Z</cp:lastPrinted>
  <dcterms:created xsi:type="dcterms:W3CDTF">2023-02-02T14:33:00Z</dcterms:created>
  <dcterms:modified xsi:type="dcterms:W3CDTF">2023-02-02T14:33:00Z</dcterms:modified>
</cp:coreProperties>
</file>